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934"/>
        <w:gridCol w:w="2934"/>
      </w:tblGrid>
      <w:tr w:rsidR="00281E66" w:rsidRPr="00281E66" w:rsidTr="00866F19">
        <w:tc>
          <w:tcPr>
            <w:tcW w:w="2826" w:type="dxa"/>
            <w:tcBorders>
              <w:top w:val="single" w:sz="4" w:space="0" w:color="auto"/>
              <w:left w:val="single" w:sz="4" w:space="0" w:color="auto"/>
              <w:bottom w:val="single" w:sz="4" w:space="0" w:color="auto"/>
              <w:right w:val="single" w:sz="4" w:space="0" w:color="auto"/>
            </w:tcBorders>
          </w:tcPr>
          <w:p w:rsidR="00281E66" w:rsidRPr="00281E66" w:rsidRDefault="00281E66" w:rsidP="00281E66">
            <w:pPr>
              <w:autoSpaceDN w:val="0"/>
              <w:spacing w:after="0" w:line="240" w:lineRule="auto"/>
              <w:jc w:val="both"/>
              <w:rPr>
                <w:rFonts w:eastAsia="Times New Roman" w:cstheme="minorHAnsi"/>
                <w:b/>
                <w:lang w:val="en-US"/>
              </w:rPr>
            </w:pPr>
          </w:p>
        </w:tc>
        <w:tc>
          <w:tcPr>
            <w:tcW w:w="2934" w:type="dxa"/>
            <w:tcBorders>
              <w:top w:val="single" w:sz="4" w:space="0" w:color="auto"/>
              <w:left w:val="single" w:sz="4" w:space="0" w:color="auto"/>
              <w:bottom w:val="single" w:sz="4" w:space="0" w:color="auto"/>
              <w:right w:val="single" w:sz="4" w:space="0" w:color="auto"/>
            </w:tcBorders>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Christ Church C.E</w:t>
            </w:r>
          </w:p>
        </w:tc>
        <w:tc>
          <w:tcPr>
            <w:tcW w:w="2934" w:type="dxa"/>
            <w:tcBorders>
              <w:top w:val="single" w:sz="4" w:space="0" w:color="auto"/>
              <w:left w:val="single" w:sz="4" w:space="0" w:color="auto"/>
              <w:bottom w:val="single" w:sz="4" w:space="0" w:color="auto"/>
              <w:right w:val="single" w:sz="4" w:space="0" w:color="auto"/>
            </w:tcBorders>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Lewis Street</w:t>
            </w:r>
          </w:p>
        </w:tc>
      </w:tr>
      <w:tr w:rsidR="00281E66" w:rsidRPr="00281E66" w:rsidTr="00866F19">
        <w:tc>
          <w:tcPr>
            <w:tcW w:w="2826"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Date</w:t>
            </w:r>
          </w:p>
        </w:tc>
        <w:tc>
          <w:tcPr>
            <w:tcW w:w="2934"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S</w:t>
            </w:r>
            <w:r>
              <w:rPr>
                <w:rFonts w:eastAsia="Times New Roman" w:cstheme="minorHAnsi"/>
                <w:b/>
                <w:lang w:val="en-US"/>
              </w:rPr>
              <w:t>ummer</w:t>
            </w:r>
            <w:r w:rsidRPr="00281E66">
              <w:rPr>
                <w:rFonts w:eastAsia="Times New Roman" w:cstheme="minorHAnsi"/>
                <w:b/>
                <w:lang w:val="en-US"/>
              </w:rPr>
              <w:t xml:space="preserve"> 20</w:t>
            </w:r>
            <w:r w:rsidR="00834C22">
              <w:rPr>
                <w:rFonts w:eastAsia="Times New Roman" w:cstheme="minorHAnsi"/>
                <w:b/>
                <w:lang w:val="en-US"/>
              </w:rPr>
              <w:t>20</w:t>
            </w:r>
          </w:p>
        </w:tc>
        <w:tc>
          <w:tcPr>
            <w:tcW w:w="2934"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S</w:t>
            </w:r>
            <w:r>
              <w:rPr>
                <w:rFonts w:eastAsia="Times New Roman" w:cstheme="minorHAnsi"/>
                <w:b/>
                <w:lang w:val="en-US"/>
              </w:rPr>
              <w:t>ummer</w:t>
            </w:r>
            <w:r w:rsidR="00A31A59">
              <w:rPr>
                <w:rFonts w:eastAsia="Times New Roman" w:cstheme="minorHAnsi"/>
                <w:b/>
                <w:lang w:val="en-US"/>
              </w:rPr>
              <w:t xml:space="preserve"> 2020</w:t>
            </w:r>
          </w:p>
        </w:tc>
      </w:tr>
      <w:tr w:rsidR="00281E66" w:rsidRPr="00281E66" w:rsidTr="00866F19">
        <w:tc>
          <w:tcPr>
            <w:tcW w:w="2826"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Review Date</w:t>
            </w:r>
          </w:p>
        </w:tc>
        <w:tc>
          <w:tcPr>
            <w:tcW w:w="2934"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Pr>
                <w:rFonts w:eastAsia="Times New Roman" w:cstheme="minorHAnsi"/>
                <w:b/>
                <w:lang w:val="en-US"/>
              </w:rPr>
              <w:t>Summer</w:t>
            </w:r>
            <w:r w:rsidRPr="00281E66">
              <w:rPr>
                <w:rFonts w:eastAsia="Times New Roman" w:cstheme="minorHAnsi"/>
                <w:b/>
                <w:lang w:val="en-US"/>
              </w:rPr>
              <w:t xml:space="preserve"> 202</w:t>
            </w:r>
            <w:r w:rsidR="00834C22">
              <w:rPr>
                <w:rFonts w:eastAsia="Times New Roman" w:cstheme="minorHAnsi"/>
                <w:b/>
                <w:lang w:val="en-US"/>
              </w:rPr>
              <w:t>3</w:t>
            </w:r>
          </w:p>
        </w:tc>
        <w:tc>
          <w:tcPr>
            <w:tcW w:w="2934" w:type="dxa"/>
            <w:tcBorders>
              <w:top w:val="single" w:sz="4" w:space="0" w:color="auto"/>
              <w:left w:val="single" w:sz="4" w:space="0" w:color="auto"/>
              <w:bottom w:val="single" w:sz="4" w:space="0" w:color="auto"/>
              <w:right w:val="single" w:sz="4" w:space="0" w:color="auto"/>
            </w:tcBorders>
            <w:hideMark/>
          </w:tcPr>
          <w:p w:rsidR="00281E66" w:rsidRPr="00281E66" w:rsidRDefault="00281E66" w:rsidP="00281E66">
            <w:pPr>
              <w:autoSpaceDN w:val="0"/>
              <w:spacing w:after="0" w:line="240" w:lineRule="auto"/>
              <w:jc w:val="both"/>
              <w:rPr>
                <w:rFonts w:eastAsia="Times New Roman" w:cstheme="minorHAnsi"/>
                <w:b/>
                <w:lang w:val="en-US"/>
              </w:rPr>
            </w:pPr>
            <w:r w:rsidRPr="00281E66">
              <w:rPr>
                <w:rFonts w:eastAsia="Times New Roman" w:cstheme="minorHAnsi"/>
                <w:b/>
                <w:lang w:val="en-US"/>
              </w:rPr>
              <w:t>S</w:t>
            </w:r>
            <w:r>
              <w:rPr>
                <w:rFonts w:eastAsia="Times New Roman" w:cstheme="minorHAnsi"/>
                <w:b/>
                <w:lang w:val="en-US"/>
              </w:rPr>
              <w:t>ummer</w:t>
            </w:r>
            <w:r w:rsidRPr="00281E66">
              <w:rPr>
                <w:rFonts w:eastAsia="Times New Roman" w:cstheme="minorHAnsi"/>
                <w:b/>
                <w:lang w:val="en-US"/>
              </w:rPr>
              <w:t xml:space="preserve"> 202</w:t>
            </w:r>
            <w:r w:rsidR="00834C22">
              <w:rPr>
                <w:rFonts w:eastAsia="Times New Roman" w:cstheme="minorHAnsi"/>
                <w:b/>
                <w:lang w:val="en-US"/>
              </w:rPr>
              <w:t>3</w:t>
            </w:r>
          </w:p>
        </w:tc>
      </w:tr>
      <w:tr w:rsidR="00281E66" w:rsidRPr="00281E66" w:rsidTr="00866F19">
        <w:tc>
          <w:tcPr>
            <w:tcW w:w="2826" w:type="dxa"/>
            <w:tcBorders>
              <w:top w:val="single" w:sz="4" w:space="0" w:color="auto"/>
              <w:left w:val="single" w:sz="4" w:space="0" w:color="auto"/>
              <w:bottom w:val="single" w:sz="4" w:space="0" w:color="auto"/>
              <w:right w:val="single" w:sz="4" w:space="0" w:color="auto"/>
            </w:tcBorders>
            <w:hideMark/>
          </w:tcPr>
          <w:p w:rsidR="00281E66" w:rsidRPr="00281E66" w:rsidRDefault="00D76648" w:rsidP="00D76648">
            <w:pPr>
              <w:autoSpaceDN w:val="0"/>
              <w:spacing w:after="0" w:line="240" w:lineRule="auto"/>
              <w:rPr>
                <w:rFonts w:eastAsia="Times New Roman" w:cstheme="minorHAnsi"/>
                <w:b/>
                <w:lang w:val="en-US"/>
              </w:rPr>
            </w:pPr>
            <w:r>
              <w:rPr>
                <w:rFonts w:eastAsia="Times New Roman" w:cstheme="minorHAnsi"/>
                <w:b/>
                <w:lang w:val="en-US"/>
              </w:rPr>
              <w:t xml:space="preserve">Signed by </w:t>
            </w:r>
            <w:r w:rsidR="00281E66" w:rsidRPr="00281E66">
              <w:rPr>
                <w:rFonts w:eastAsia="Times New Roman" w:cstheme="minorHAnsi"/>
                <w:b/>
                <w:lang w:val="en-US"/>
              </w:rPr>
              <w:t>Designated Governor</w:t>
            </w:r>
          </w:p>
        </w:tc>
        <w:tc>
          <w:tcPr>
            <w:tcW w:w="2934" w:type="dxa"/>
            <w:tcBorders>
              <w:top w:val="single" w:sz="4" w:space="0" w:color="auto"/>
              <w:left w:val="single" w:sz="4" w:space="0" w:color="auto"/>
              <w:bottom w:val="single" w:sz="4" w:space="0" w:color="auto"/>
              <w:right w:val="single" w:sz="4" w:space="0" w:color="auto"/>
            </w:tcBorders>
          </w:tcPr>
          <w:p w:rsidR="00281E66" w:rsidRPr="00281E66" w:rsidRDefault="00281E66" w:rsidP="00281E66">
            <w:pPr>
              <w:autoSpaceDN w:val="0"/>
              <w:spacing w:after="0" w:line="240" w:lineRule="auto"/>
              <w:jc w:val="both"/>
              <w:rPr>
                <w:rFonts w:eastAsia="Times New Roman" w:cstheme="minorHAnsi"/>
                <w:b/>
                <w:lang w:val="en-US"/>
              </w:rPr>
            </w:pPr>
          </w:p>
        </w:tc>
        <w:tc>
          <w:tcPr>
            <w:tcW w:w="2934" w:type="dxa"/>
            <w:tcBorders>
              <w:top w:val="single" w:sz="4" w:space="0" w:color="auto"/>
              <w:left w:val="single" w:sz="4" w:space="0" w:color="auto"/>
              <w:bottom w:val="single" w:sz="4" w:space="0" w:color="auto"/>
              <w:right w:val="single" w:sz="4" w:space="0" w:color="auto"/>
            </w:tcBorders>
          </w:tcPr>
          <w:p w:rsidR="00281E66" w:rsidRPr="00281E66" w:rsidRDefault="00281E66" w:rsidP="00281E66">
            <w:pPr>
              <w:autoSpaceDN w:val="0"/>
              <w:spacing w:after="0" w:line="240" w:lineRule="auto"/>
              <w:jc w:val="both"/>
              <w:rPr>
                <w:rFonts w:eastAsia="Times New Roman" w:cstheme="minorHAnsi"/>
                <w:b/>
                <w:lang w:val="en-US"/>
              </w:rPr>
            </w:pPr>
          </w:p>
        </w:tc>
      </w:tr>
    </w:tbl>
    <w:p w:rsidR="00B34F4F" w:rsidRPr="00F13C0A" w:rsidRDefault="00B34F4F" w:rsidP="001230D2">
      <w:pPr>
        <w:spacing w:after="288" w:line="360" w:lineRule="auto"/>
        <w:jc w:val="both"/>
        <w:outlineLvl w:val="2"/>
        <w:rPr>
          <w:rFonts w:eastAsia="Times New Roman" w:cstheme="minorHAnsi"/>
          <w:b/>
          <w:bCs/>
          <w:color w:val="000000"/>
        </w:rPr>
      </w:pPr>
    </w:p>
    <w:p w:rsidR="003A332B" w:rsidRPr="00F13C0A" w:rsidRDefault="003A332B" w:rsidP="00F13C0A">
      <w:pPr>
        <w:spacing w:after="0" w:line="240" w:lineRule="auto"/>
        <w:jc w:val="both"/>
        <w:outlineLvl w:val="2"/>
        <w:rPr>
          <w:rFonts w:eastAsia="Times New Roman" w:cstheme="minorHAnsi"/>
        </w:rPr>
      </w:pPr>
      <w:r w:rsidRPr="00F13C0A">
        <w:rPr>
          <w:rFonts w:eastAsia="Times New Roman" w:cstheme="minorHAnsi"/>
          <w:b/>
          <w:bCs/>
          <w:color w:val="000000"/>
        </w:rPr>
        <w:t>Definition of Intimate Care</w:t>
      </w:r>
    </w:p>
    <w:p w:rsidR="003A332B" w:rsidRPr="00F13C0A" w:rsidRDefault="003A332B" w:rsidP="00F13C0A">
      <w:pPr>
        <w:spacing w:after="0" w:line="240" w:lineRule="auto"/>
        <w:jc w:val="both"/>
        <w:rPr>
          <w:rFonts w:eastAsia="Times New Roman" w:cstheme="minorHAnsi"/>
          <w:color w:val="000000"/>
        </w:rPr>
      </w:pPr>
      <w:r w:rsidRPr="00F13C0A">
        <w:rPr>
          <w:rFonts w:eastAsia="Times New Roman" w:cstheme="minorHAnsi"/>
          <w:color w:val="000000"/>
        </w:rPr>
        <w:t>Intimate care can be defined as any care which involves washing, touching or carrying out a procedure to intimate personal areas which most people usually carry out themselves but some children are unable to do because of their young age, physical difficulties or other special needs. Examples include care associated with continence and menstrual management as well as more ordinary tasks such as help with washing, toileting or dressing.</w:t>
      </w:r>
      <w:r w:rsidR="00F13C0A">
        <w:rPr>
          <w:rFonts w:eastAsia="Times New Roman" w:cstheme="minorHAnsi"/>
          <w:color w:val="000000"/>
        </w:rPr>
        <w:t xml:space="preserve"> </w:t>
      </w:r>
      <w:r w:rsidRPr="00F13C0A">
        <w:rPr>
          <w:rFonts w:eastAsia="Times New Roman" w:cstheme="minorHAnsi"/>
          <w:color w:val="000000"/>
        </w:rPr>
        <w:t>It also includes supervision of children involved in intimate self-care.</w:t>
      </w:r>
    </w:p>
    <w:p w:rsidR="00F13C0A" w:rsidRDefault="00F13C0A" w:rsidP="00F13C0A">
      <w:pPr>
        <w:spacing w:after="0" w:line="240" w:lineRule="auto"/>
        <w:jc w:val="both"/>
        <w:outlineLvl w:val="2"/>
        <w:rPr>
          <w:rFonts w:eastAsia="Times New Roman" w:cstheme="minorHAnsi"/>
          <w:b/>
          <w:bCs/>
          <w:color w:val="000000"/>
        </w:rPr>
      </w:pPr>
    </w:p>
    <w:p w:rsidR="00F13C0A" w:rsidRDefault="00AD1D56" w:rsidP="00F13C0A">
      <w:pPr>
        <w:spacing w:after="0" w:line="240" w:lineRule="auto"/>
        <w:jc w:val="both"/>
        <w:outlineLvl w:val="2"/>
        <w:rPr>
          <w:rFonts w:eastAsia="Times New Roman" w:cstheme="minorHAnsi"/>
          <w:b/>
          <w:bCs/>
          <w:color w:val="000000"/>
        </w:rPr>
      </w:pPr>
      <w:r w:rsidRPr="00F13C0A">
        <w:rPr>
          <w:rFonts w:eastAsia="Times New Roman" w:cstheme="minorHAnsi"/>
          <w:b/>
          <w:bCs/>
          <w:color w:val="000000"/>
        </w:rPr>
        <w:t>Rationale and Principles</w:t>
      </w:r>
    </w:p>
    <w:p w:rsidR="00AD1D56" w:rsidRPr="00F13C0A" w:rsidRDefault="00AD1D56" w:rsidP="00F13C0A">
      <w:pPr>
        <w:spacing w:after="0" w:line="240" w:lineRule="auto"/>
        <w:jc w:val="both"/>
        <w:outlineLvl w:val="2"/>
        <w:rPr>
          <w:rFonts w:eastAsia="Times New Roman" w:cstheme="minorHAnsi"/>
          <w:b/>
          <w:bCs/>
          <w:color w:val="000000"/>
        </w:rPr>
      </w:pPr>
      <w:r w:rsidRPr="00834C22">
        <w:rPr>
          <w:rFonts w:eastAsia="Times New Roman" w:cstheme="minorHAnsi"/>
          <w:color w:val="000000"/>
          <w:highlight w:val="yellow"/>
        </w:rPr>
        <w:t xml:space="preserve">The Governing Body will act in accordance with Section 175 of the Education Act 2002 and 'Safeguarding Children and Safer Recruitment in Education' (DfES 2006) to safeguard and promote the welfare of pupils at this school. The Governing Body and </w:t>
      </w:r>
      <w:r w:rsidR="00281E66" w:rsidRPr="00834C22">
        <w:rPr>
          <w:rFonts w:eastAsia="Times New Roman" w:cstheme="minorHAnsi"/>
          <w:color w:val="000000"/>
          <w:highlight w:val="yellow"/>
        </w:rPr>
        <w:t xml:space="preserve">Executive </w:t>
      </w:r>
      <w:proofErr w:type="spellStart"/>
      <w:r w:rsidRPr="00834C22">
        <w:rPr>
          <w:rFonts w:eastAsia="Times New Roman" w:cstheme="minorHAnsi"/>
          <w:color w:val="000000"/>
          <w:highlight w:val="yellow"/>
        </w:rPr>
        <w:t>Headteacher</w:t>
      </w:r>
      <w:proofErr w:type="spellEnd"/>
      <w:r w:rsidRPr="00834C22">
        <w:rPr>
          <w:rFonts w:eastAsia="Times New Roman" w:cstheme="minorHAnsi"/>
          <w:color w:val="000000"/>
          <w:highlight w:val="yellow"/>
        </w:rPr>
        <w:t xml:space="preserve"> will act in accordance with the supplementary DfES guidance: 'Safer Recruitment and Selection in Education Settings' (2005) and 'Dealing with Allegations of Abuse against Teachers and other Staff' (2005)</w:t>
      </w:r>
      <w:r w:rsidR="00F13C0A" w:rsidRPr="00834C22">
        <w:rPr>
          <w:rFonts w:eastAsia="Times New Roman" w:cstheme="minorHAnsi"/>
          <w:b/>
          <w:bCs/>
          <w:color w:val="000000"/>
          <w:highlight w:val="yellow"/>
        </w:rPr>
        <w:t>.</w:t>
      </w:r>
      <w:r w:rsidR="00F13C0A">
        <w:rPr>
          <w:rFonts w:eastAsia="Times New Roman" w:cstheme="minorHAnsi"/>
          <w:b/>
          <w:bCs/>
          <w:color w:val="000000"/>
        </w:rPr>
        <w:t xml:space="preserve"> </w:t>
      </w:r>
      <w:r w:rsidR="00281E66">
        <w:rPr>
          <w:rFonts w:eastAsia="Times New Roman" w:cstheme="minorHAnsi"/>
          <w:bCs/>
          <w:color w:val="000000"/>
        </w:rPr>
        <w:t xml:space="preserve">Christ Church CE and Lewis Street Primary Schools </w:t>
      </w:r>
      <w:r w:rsidRPr="00F13C0A">
        <w:rPr>
          <w:rFonts w:eastAsia="Times New Roman" w:cstheme="minorHAnsi"/>
          <w:color w:val="000000"/>
        </w:rPr>
        <w:t xml:space="preserve">take seriously </w:t>
      </w:r>
      <w:r w:rsidR="00281E66">
        <w:rPr>
          <w:rFonts w:eastAsia="Times New Roman" w:cstheme="minorHAnsi"/>
          <w:color w:val="000000"/>
        </w:rPr>
        <w:t>their</w:t>
      </w:r>
      <w:r w:rsidRPr="00F13C0A">
        <w:rPr>
          <w:rFonts w:eastAsia="Times New Roman" w:cstheme="minorHAnsi"/>
          <w:color w:val="000000"/>
        </w:rPr>
        <w:t xml:space="preserve"> responsibility to safeguard and promote the welfare of the children and young people in </w:t>
      </w:r>
      <w:r w:rsidR="00281E66">
        <w:rPr>
          <w:rFonts w:eastAsia="Times New Roman" w:cstheme="minorHAnsi"/>
          <w:color w:val="000000"/>
        </w:rPr>
        <w:t>their</w:t>
      </w:r>
      <w:r w:rsidRPr="00F13C0A">
        <w:rPr>
          <w:rFonts w:eastAsia="Times New Roman" w:cstheme="minorHAnsi"/>
          <w:color w:val="000000"/>
        </w:rPr>
        <w:t xml:space="preserve"> care. Meeting a pupil's intimate care needs is one aspect of safeguarding.</w:t>
      </w:r>
      <w:r w:rsidR="00F13C0A">
        <w:rPr>
          <w:rFonts w:eastAsia="Times New Roman" w:cstheme="minorHAnsi"/>
          <w:b/>
          <w:bCs/>
          <w:color w:val="000000"/>
        </w:rPr>
        <w:t xml:space="preserve"> </w:t>
      </w:r>
      <w:r w:rsidRPr="00F13C0A">
        <w:rPr>
          <w:rFonts w:eastAsia="Times New Roman" w:cstheme="minorHAnsi"/>
          <w:color w:val="000000"/>
        </w:rPr>
        <w:t xml:space="preserve">The Governing Body recognises its duties and responsibilities in relation to the Disability Discrimination Act which requires that any child with an impairment that affects his/her ability to carry out day-to-day activities must not be discriminated against. This intimate care policy should be read in conjunction with the following </w:t>
      </w:r>
      <w:r w:rsidR="00281E66">
        <w:rPr>
          <w:rFonts w:eastAsia="Times New Roman" w:cstheme="minorHAnsi"/>
          <w:color w:val="000000"/>
        </w:rPr>
        <w:t xml:space="preserve">Christ Church CE and </w:t>
      </w:r>
      <w:r w:rsidRPr="00F13C0A">
        <w:rPr>
          <w:rFonts w:eastAsia="Times New Roman" w:cstheme="minorHAnsi"/>
          <w:color w:val="000000"/>
        </w:rPr>
        <w:t>Lewis Street</w:t>
      </w:r>
      <w:r w:rsidR="00F13C0A">
        <w:rPr>
          <w:rFonts w:eastAsia="Times New Roman" w:cstheme="minorHAnsi"/>
          <w:color w:val="000000"/>
        </w:rPr>
        <w:t xml:space="preserve"> Primary policies:</w:t>
      </w:r>
    </w:p>
    <w:p w:rsidR="00AD1D56" w:rsidRPr="00F13C0A" w:rsidRDefault="00834C22" w:rsidP="001230D2">
      <w:pPr>
        <w:numPr>
          <w:ilvl w:val="0"/>
          <w:numId w:val="2"/>
        </w:numPr>
        <w:spacing w:before="100" w:beforeAutospacing="1" w:after="100" w:afterAutospacing="1"/>
        <w:jc w:val="both"/>
        <w:rPr>
          <w:rFonts w:eastAsia="Times New Roman" w:cstheme="minorHAnsi"/>
          <w:color w:val="000000"/>
        </w:rPr>
      </w:pPr>
      <w:r>
        <w:rPr>
          <w:rFonts w:eastAsia="Times New Roman" w:cstheme="minorHAnsi"/>
          <w:color w:val="000000"/>
        </w:rPr>
        <w:t>Safeguarding</w:t>
      </w:r>
      <w:r w:rsidR="00AD1D56" w:rsidRPr="00F13C0A">
        <w:rPr>
          <w:rFonts w:eastAsia="Times New Roman" w:cstheme="minorHAnsi"/>
          <w:color w:val="000000"/>
        </w:rPr>
        <w:t xml:space="preserve"> Policy </w:t>
      </w:r>
    </w:p>
    <w:p w:rsidR="00834C22" w:rsidRDefault="00AD1D56" w:rsidP="00B777A2">
      <w:pPr>
        <w:numPr>
          <w:ilvl w:val="0"/>
          <w:numId w:val="2"/>
        </w:numPr>
        <w:spacing w:before="100" w:beforeAutospacing="1" w:after="100" w:afterAutospacing="1"/>
        <w:jc w:val="both"/>
        <w:rPr>
          <w:rFonts w:eastAsia="Times New Roman" w:cstheme="minorHAnsi"/>
          <w:color w:val="000000"/>
        </w:rPr>
      </w:pPr>
      <w:r w:rsidRPr="00834C22">
        <w:rPr>
          <w:rFonts w:eastAsia="Times New Roman" w:cstheme="minorHAnsi"/>
          <w:color w:val="000000"/>
        </w:rPr>
        <w:t xml:space="preserve">Health and Safety Policy </w:t>
      </w:r>
    </w:p>
    <w:p w:rsidR="00AD1D56" w:rsidRPr="00834C22" w:rsidRDefault="003A332B" w:rsidP="00B777A2">
      <w:pPr>
        <w:numPr>
          <w:ilvl w:val="0"/>
          <w:numId w:val="2"/>
        </w:numPr>
        <w:spacing w:before="100" w:beforeAutospacing="1" w:after="100" w:afterAutospacing="1"/>
        <w:jc w:val="both"/>
        <w:rPr>
          <w:rFonts w:eastAsia="Times New Roman" w:cstheme="minorHAnsi"/>
          <w:color w:val="000000"/>
        </w:rPr>
      </w:pPr>
      <w:r w:rsidRPr="00834C22">
        <w:rPr>
          <w:rFonts w:eastAsia="Times New Roman" w:cstheme="minorHAnsi"/>
          <w:color w:val="000000"/>
        </w:rPr>
        <w:t>Medical</w:t>
      </w:r>
      <w:r w:rsidR="00AD1D56" w:rsidRPr="00834C22">
        <w:rPr>
          <w:rFonts w:eastAsia="Times New Roman" w:cstheme="minorHAnsi"/>
          <w:color w:val="000000"/>
        </w:rPr>
        <w:t xml:space="preserve"> Policy</w:t>
      </w:r>
    </w:p>
    <w:p w:rsidR="00AD1D56" w:rsidRPr="00F13C0A" w:rsidRDefault="00AD1D56" w:rsidP="001230D2">
      <w:pPr>
        <w:numPr>
          <w:ilvl w:val="0"/>
          <w:numId w:val="2"/>
        </w:numPr>
        <w:spacing w:before="100" w:beforeAutospacing="1" w:after="100" w:afterAutospacing="1"/>
        <w:jc w:val="both"/>
        <w:rPr>
          <w:rFonts w:eastAsia="Times New Roman" w:cstheme="minorHAnsi"/>
          <w:color w:val="000000"/>
        </w:rPr>
      </w:pPr>
      <w:r w:rsidRPr="00F13C0A">
        <w:rPr>
          <w:rFonts w:eastAsia="Times New Roman" w:cstheme="minorHAnsi"/>
          <w:color w:val="000000"/>
        </w:rPr>
        <w:t xml:space="preserve">Special Educational Needs </w:t>
      </w:r>
      <w:r w:rsidR="00A31A59">
        <w:rPr>
          <w:rFonts w:eastAsia="Times New Roman" w:cstheme="minorHAnsi"/>
          <w:color w:val="000000"/>
        </w:rPr>
        <w:t xml:space="preserve">and Disabilities </w:t>
      </w:r>
      <w:r w:rsidR="00834C22">
        <w:rPr>
          <w:rFonts w:eastAsia="Times New Roman" w:cstheme="minorHAnsi"/>
          <w:color w:val="000000"/>
        </w:rPr>
        <w:t>P</w:t>
      </w:r>
      <w:r w:rsidRPr="00F13C0A">
        <w:rPr>
          <w:rFonts w:eastAsia="Times New Roman" w:cstheme="minorHAnsi"/>
          <w:color w:val="000000"/>
        </w:rPr>
        <w:t xml:space="preserve">olicy </w:t>
      </w:r>
    </w:p>
    <w:p w:rsidR="00AD1D56" w:rsidRPr="00F13C0A" w:rsidRDefault="00AD1D56" w:rsidP="001230D2">
      <w:pPr>
        <w:numPr>
          <w:ilvl w:val="0"/>
          <w:numId w:val="2"/>
        </w:numPr>
        <w:spacing w:before="100" w:beforeAutospacing="1" w:after="100" w:afterAutospacing="1"/>
        <w:jc w:val="both"/>
        <w:rPr>
          <w:rFonts w:eastAsia="Times New Roman" w:cstheme="minorHAnsi"/>
          <w:color w:val="000000"/>
        </w:rPr>
      </w:pPr>
      <w:r w:rsidRPr="00F13C0A">
        <w:rPr>
          <w:rFonts w:eastAsia="Times New Roman" w:cstheme="minorHAnsi"/>
          <w:color w:val="000000"/>
        </w:rPr>
        <w:t>Use of Reasonable Force and Restraint Policy</w:t>
      </w:r>
    </w:p>
    <w:p w:rsidR="00AD1D56" w:rsidRPr="00F13C0A" w:rsidRDefault="00B34F4F" w:rsidP="001230D2">
      <w:pPr>
        <w:numPr>
          <w:ilvl w:val="0"/>
          <w:numId w:val="2"/>
        </w:numPr>
        <w:spacing w:before="100" w:beforeAutospacing="1" w:after="100" w:afterAutospacing="1"/>
        <w:jc w:val="both"/>
        <w:rPr>
          <w:rFonts w:eastAsia="Times New Roman" w:cstheme="minorHAnsi"/>
          <w:color w:val="000000"/>
        </w:rPr>
      </w:pPr>
      <w:r w:rsidRPr="00F13C0A">
        <w:rPr>
          <w:rFonts w:eastAsia="Times New Roman" w:cstheme="minorHAnsi"/>
          <w:color w:val="000000"/>
        </w:rPr>
        <w:t>Staff</w:t>
      </w:r>
      <w:r w:rsidR="00AD1D56" w:rsidRPr="00F13C0A">
        <w:rPr>
          <w:rFonts w:eastAsia="Times New Roman" w:cstheme="minorHAnsi"/>
          <w:color w:val="000000"/>
        </w:rPr>
        <w:t xml:space="preserve"> code of conduct or guidance on safe working practice</w:t>
      </w:r>
    </w:p>
    <w:p w:rsidR="00AD1D56" w:rsidRPr="00F13C0A" w:rsidRDefault="00281E66" w:rsidP="00F13C0A">
      <w:pPr>
        <w:spacing w:after="0" w:line="240" w:lineRule="auto"/>
        <w:jc w:val="both"/>
        <w:rPr>
          <w:rFonts w:eastAsia="Times New Roman" w:cstheme="minorHAnsi"/>
          <w:color w:val="000000"/>
        </w:rPr>
      </w:pPr>
      <w:r>
        <w:rPr>
          <w:rFonts w:eastAsia="Times New Roman" w:cstheme="minorHAnsi"/>
          <w:color w:val="000000"/>
        </w:rPr>
        <w:t xml:space="preserve">Christ Church CE and </w:t>
      </w:r>
      <w:r w:rsidR="00AD1D56" w:rsidRPr="00F13C0A">
        <w:rPr>
          <w:rFonts w:eastAsia="Times New Roman" w:cstheme="minorHAnsi"/>
          <w:color w:val="000000"/>
        </w:rPr>
        <w:t>Lewis Street Primary School</w:t>
      </w:r>
      <w:r>
        <w:rPr>
          <w:rFonts w:eastAsia="Times New Roman" w:cstheme="minorHAnsi"/>
          <w:color w:val="000000"/>
        </w:rPr>
        <w:t>s</w:t>
      </w:r>
      <w:r w:rsidR="00AD1D56" w:rsidRPr="00F13C0A">
        <w:rPr>
          <w:rFonts w:eastAsia="Times New Roman" w:cstheme="minorHAnsi"/>
          <w:color w:val="000000"/>
        </w:rPr>
        <w:t xml:space="preserve"> </w:t>
      </w:r>
      <w:r>
        <w:rPr>
          <w:rFonts w:eastAsia="Times New Roman" w:cstheme="minorHAnsi"/>
          <w:color w:val="000000"/>
        </w:rPr>
        <w:t>are</w:t>
      </w:r>
      <w:r w:rsidR="00AD1D56" w:rsidRPr="00F13C0A">
        <w:rPr>
          <w:rFonts w:eastAsia="Times New Roman" w:cstheme="minorHAnsi"/>
          <w:color w:val="000000"/>
        </w:rPr>
        <w:t xml:space="preserve"> committed to ensuring that all staff responsible for the intimate care of children will undertake their duties in a professional manner at all times. It is acknowledged that these adults are in a position of great trust.  All our staff and volunteers are </w:t>
      </w:r>
      <w:r>
        <w:rPr>
          <w:rFonts w:eastAsia="Times New Roman" w:cstheme="minorHAnsi"/>
          <w:color w:val="000000"/>
        </w:rPr>
        <w:t>DBS</w:t>
      </w:r>
      <w:r w:rsidR="00AD1D56" w:rsidRPr="00F13C0A">
        <w:rPr>
          <w:rFonts w:eastAsia="Times New Roman" w:cstheme="minorHAnsi"/>
          <w:color w:val="000000"/>
        </w:rPr>
        <w:t xml:space="preserve"> checked.</w:t>
      </w:r>
      <w:r w:rsidR="00F13C0A">
        <w:rPr>
          <w:rFonts w:eastAsia="Times New Roman" w:cstheme="minorHAnsi"/>
          <w:color w:val="000000"/>
        </w:rPr>
        <w:t xml:space="preserve"> </w:t>
      </w:r>
      <w:r>
        <w:rPr>
          <w:rFonts w:eastAsia="Times New Roman" w:cstheme="minorHAnsi"/>
          <w:color w:val="000000"/>
        </w:rPr>
        <w:t xml:space="preserve">Christ Church CE and </w:t>
      </w:r>
      <w:r w:rsidR="00AD1D56" w:rsidRPr="00F13C0A">
        <w:rPr>
          <w:rFonts w:eastAsia="Times New Roman" w:cstheme="minorHAnsi"/>
          <w:color w:val="000000"/>
        </w:rPr>
        <w:t>Lewis Street Primary School</w:t>
      </w:r>
      <w:r>
        <w:rPr>
          <w:rFonts w:eastAsia="Times New Roman" w:cstheme="minorHAnsi"/>
          <w:color w:val="000000"/>
        </w:rPr>
        <w:t>s</w:t>
      </w:r>
      <w:r w:rsidR="00AD1D56" w:rsidRPr="00F13C0A">
        <w:rPr>
          <w:rFonts w:eastAsia="Times New Roman" w:cstheme="minorHAnsi"/>
          <w:color w:val="000000"/>
        </w:rPr>
        <w:t xml:space="preserve"> recognise that there is a need to treat all children, whatever their age, gender, disability, religion or ethnicity, with respect when intimate care is given. The child's welfare and dignity is of paramount importance. No child should be attended to in a way that causes distress or pain. Staff will work in close partnership with parent/carers to share information and provide continuity of care.</w:t>
      </w:r>
    </w:p>
    <w:p w:rsidR="00F13C0A" w:rsidRDefault="00F13C0A" w:rsidP="00F13C0A">
      <w:pPr>
        <w:spacing w:after="0" w:line="240" w:lineRule="auto"/>
        <w:jc w:val="both"/>
        <w:outlineLvl w:val="2"/>
        <w:rPr>
          <w:rFonts w:eastAsia="Times New Roman" w:cstheme="minorHAnsi"/>
          <w:b/>
          <w:bCs/>
          <w:color w:val="000000"/>
        </w:rPr>
      </w:pPr>
    </w:p>
    <w:p w:rsidR="00F13C0A" w:rsidRDefault="00F13C0A" w:rsidP="00F13C0A">
      <w:pPr>
        <w:spacing w:after="0" w:line="240" w:lineRule="auto"/>
        <w:jc w:val="both"/>
        <w:outlineLvl w:val="2"/>
        <w:rPr>
          <w:rFonts w:eastAsia="Times New Roman" w:cstheme="minorHAnsi"/>
          <w:b/>
          <w:bCs/>
          <w:color w:val="000000"/>
        </w:rPr>
      </w:pPr>
    </w:p>
    <w:p w:rsidR="00F13C0A" w:rsidRDefault="003A332B" w:rsidP="00F13C0A">
      <w:pPr>
        <w:spacing w:after="0" w:line="240" w:lineRule="auto"/>
        <w:jc w:val="both"/>
        <w:outlineLvl w:val="2"/>
        <w:rPr>
          <w:rFonts w:eastAsia="Times New Roman" w:cstheme="minorHAnsi"/>
        </w:rPr>
      </w:pPr>
      <w:r w:rsidRPr="00F13C0A">
        <w:rPr>
          <w:rFonts w:eastAsia="Times New Roman" w:cstheme="minorHAnsi"/>
          <w:b/>
          <w:bCs/>
          <w:color w:val="000000"/>
        </w:rPr>
        <w:t>Procedures</w:t>
      </w:r>
    </w:p>
    <w:p w:rsidR="00AD1D56" w:rsidRPr="00F13C0A" w:rsidRDefault="00AD1D56" w:rsidP="00F13C0A">
      <w:pPr>
        <w:spacing w:after="0" w:line="240" w:lineRule="auto"/>
        <w:jc w:val="both"/>
        <w:outlineLvl w:val="2"/>
        <w:rPr>
          <w:rFonts w:eastAsia="Times New Roman" w:cstheme="minorHAnsi"/>
        </w:rPr>
      </w:pPr>
      <w:proofErr w:type="gramStart"/>
      <w:r w:rsidRPr="00F13C0A">
        <w:rPr>
          <w:rFonts w:eastAsia="Times New Roman" w:cstheme="minorHAnsi"/>
          <w:color w:val="000000"/>
        </w:rPr>
        <w:t>Staff</w:t>
      </w:r>
      <w:proofErr w:type="gramEnd"/>
      <w:r w:rsidRPr="00F13C0A">
        <w:rPr>
          <w:rFonts w:eastAsia="Times New Roman" w:cstheme="minorHAnsi"/>
          <w:color w:val="000000"/>
        </w:rPr>
        <w:t xml:space="preserve"> who provide intimate care at </w:t>
      </w:r>
      <w:r w:rsidR="00281E66">
        <w:rPr>
          <w:rFonts w:eastAsia="Times New Roman" w:cstheme="minorHAnsi"/>
          <w:color w:val="000000"/>
        </w:rPr>
        <w:t xml:space="preserve">Christ Church CE and </w:t>
      </w:r>
      <w:r w:rsidR="003A332B" w:rsidRPr="00F13C0A">
        <w:rPr>
          <w:rFonts w:eastAsia="Times New Roman" w:cstheme="minorHAnsi"/>
          <w:color w:val="000000"/>
        </w:rPr>
        <w:t>Lewis Street Primary School</w:t>
      </w:r>
      <w:r w:rsidR="00281E66">
        <w:rPr>
          <w:rFonts w:eastAsia="Times New Roman" w:cstheme="minorHAnsi"/>
          <w:color w:val="000000"/>
        </w:rPr>
        <w:t>s</w:t>
      </w:r>
      <w:r w:rsidR="003A332B" w:rsidRPr="00F13C0A">
        <w:rPr>
          <w:rFonts w:eastAsia="Times New Roman" w:cstheme="minorHAnsi"/>
          <w:color w:val="000000"/>
        </w:rPr>
        <w:t xml:space="preserve"> </w:t>
      </w:r>
      <w:r w:rsidRPr="00F13C0A">
        <w:rPr>
          <w:rFonts w:eastAsia="Times New Roman" w:cstheme="minorHAnsi"/>
          <w:color w:val="000000"/>
        </w:rPr>
        <w:t>a</w:t>
      </w:r>
      <w:r w:rsidR="003A332B" w:rsidRPr="00F13C0A">
        <w:rPr>
          <w:rFonts w:eastAsia="Times New Roman" w:cstheme="minorHAnsi"/>
          <w:color w:val="000000"/>
        </w:rPr>
        <w:t xml:space="preserve">re trained to do so </w:t>
      </w:r>
      <w:r w:rsidR="00F13C0A" w:rsidRPr="00F13C0A">
        <w:rPr>
          <w:rFonts w:eastAsia="Times New Roman" w:cstheme="minorHAnsi"/>
          <w:color w:val="000000"/>
        </w:rPr>
        <w:t xml:space="preserve">including </w:t>
      </w:r>
      <w:r w:rsidR="00834C22">
        <w:rPr>
          <w:rFonts w:eastAsia="Times New Roman" w:cstheme="minorHAnsi"/>
          <w:color w:val="000000"/>
        </w:rPr>
        <w:t xml:space="preserve">Safeguarding </w:t>
      </w:r>
      <w:r w:rsidR="003A332B" w:rsidRPr="00F13C0A">
        <w:rPr>
          <w:rFonts w:eastAsia="Times New Roman" w:cstheme="minorHAnsi"/>
          <w:color w:val="000000"/>
        </w:rPr>
        <w:t>and health and sa</w:t>
      </w:r>
      <w:r w:rsidR="00112ADA" w:rsidRPr="00F13C0A">
        <w:rPr>
          <w:rFonts w:eastAsia="Times New Roman" w:cstheme="minorHAnsi"/>
          <w:color w:val="000000"/>
        </w:rPr>
        <w:t>fety training.  We also have several</w:t>
      </w:r>
      <w:r w:rsidR="003A332B" w:rsidRPr="00F13C0A">
        <w:rPr>
          <w:rFonts w:eastAsia="Times New Roman" w:cstheme="minorHAnsi"/>
          <w:color w:val="000000"/>
        </w:rPr>
        <w:t xml:space="preserve"> member</w:t>
      </w:r>
      <w:r w:rsidR="00112ADA" w:rsidRPr="00F13C0A">
        <w:rPr>
          <w:rFonts w:eastAsia="Times New Roman" w:cstheme="minorHAnsi"/>
          <w:color w:val="000000"/>
        </w:rPr>
        <w:t>s</w:t>
      </w:r>
      <w:r w:rsidR="003A332B" w:rsidRPr="00F13C0A">
        <w:rPr>
          <w:rFonts w:eastAsia="Times New Roman" w:cstheme="minorHAnsi"/>
          <w:color w:val="000000"/>
        </w:rPr>
        <w:t xml:space="preserve"> </w:t>
      </w:r>
      <w:r w:rsidR="00B34F4F" w:rsidRPr="00F13C0A">
        <w:rPr>
          <w:rFonts w:eastAsia="Times New Roman" w:cstheme="minorHAnsi"/>
          <w:color w:val="000000"/>
        </w:rPr>
        <w:t>of</w:t>
      </w:r>
      <w:r w:rsidR="003A332B" w:rsidRPr="00F13C0A">
        <w:rPr>
          <w:rFonts w:eastAsia="Times New Roman" w:cstheme="minorHAnsi"/>
          <w:color w:val="000000"/>
        </w:rPr>
        <w:t xml:space="preserve"> </w:t>
      </w:r>
      <w:r w:rsidR="00112ADA" w:rsidRPr="00F13C0A">
        <w:rPr>
          <w:rFonts w:eastAsia="Times New Roman" w:cstheme="minorHAnsi"/>
          <w:color w:val="000000"/>
        </w:rPr>
        <w:t xml:space="preserve">staff </w:t>
      </w:r>
      <w:r w:rsidR="00112ADA" w:rsidRPr="00F13C0A">
        <w:rPr>
          <w:rFonts w:eastAsia="Times New Roman" w:cstheme="minorHAnsi"/>
          <w:color w:val="000000"/>
        </w:rPr>
        <w:lastRenderedPageBreak/>
        <w:t>who are</w:t>
      </w:r>
      <w:r w:rsidR="00B34F4F" w:rsidRPr="00F13C0A">
        <w:rPr>
          <w:rFonts w:eastAsia="Times New Roman" w:cstheme="minorHAnsi"/>
          <w:color w:val="000000"/>
        </w:rPr>
        <w:t xml:space="preserve"> </w:t>
      </w:r>
      <w:r w:rsidR="00A31A59">
        <w:rPr>
          <w:rFonts w:eastAsia="Times New Roman" w:cstheme="minorHAnsi"/>
          <w:color w:val="000000"/>
        </w:rPr>
        <w:t>Team Teach trained</w:t>
      </w:r>
      <w:r w:rsidR="00B34F4F" w:rsidRPr="00F13C0A">
        <w:rPr>
          <w:rFonts w:eastAsia="Times New Roman" w:cstheme="minorHAnsi"/>
          <w:color w:val="000000"/>
        </w:rPr>
        <w:t>.</w:t>
      </w:r>
      <w:r w:rsidR="00F13C0A">
        <w:rPr>
          <w:rFonts w:eastAsia="Times New Roman" w:cstheme="minorHAnsi"/>
        </w:rPr>
        <w:t xml:space="preserve"> </w:t>
      </w:r>
      <w:r w:rsidRPr="00F13C0A">
        <w:rPr>
          <w:rFonts w:eastAsia="Times New Roman" w:cstheme="minorHAnsi"/>
          <w:color w:val="000000"/>
        </w:rPr>
        <w:t>Staff will be supported to adapt their practice in relation to the needs of individual children taking into account developmental changes such as the onset of puberty and menstruation. As an additional safeguard, staff involved in meeting intimate care needs will not usually be involved with the delivery of sex education to the same children, wherever possible.</w:t>
      </w:r>
      <w:r w:rsidR="00F13C0A">
        <w:rPr>
          <w:rFonts w:eastAsia="Times New Roman" w:cstheme="minorHAnsi"/>
        </w:rPr>
        <w:t xml:space="preserve"> </w:t>
      </w:r>
      <w:r w:rsidRPr="00F13C0A">
        <w:rPr>
          <w:rFonts w:eastAsia="Times New Roman" w:cstheme="minorHAnsi"/>
          <w:color w:val="000000"/>
        </w:rPr>
        <w:t>There is careful communication with each child who needs help with intimate care in line with their preferred means of communication (verbal, symbolic, etc.) to discuss their needs and preferences. Where the child is of an appropriate age and level of understanding permission should be sought before starting an intimate procedure.</w:t>
      </w:r>
      <w:r w:rsidR="00F13C0A">
        <w:rPr>
          <w:rFonts w:eastAsia="Times New Roman" w:cstheme="minorHAnsi"/>
        </w:rPr>
        <w:t xml:space="preserve"> </w:t>
      </w:r>
      <w:r w:rsidRPr="00F13C0A">
        <w:rPr>
          <w:rFonts w:eastAsia="Times New Roman" w:cstheme="minorHAnsi"/>
          <w:color w:val="000000"/>
        </w:rPr>
        <w:t xml:space="preserve">All children will be supported to achieve the highest level of autonomy that is possible given their age and abilities. Staff will encourage each child to do as much for his/herself as possible. </w:t>
      </w:r>
    </w:p>
    <w:p w:rsidR="00F13C0A" w:rsidRDefault="00F13C0A" w:rsidP="00F13C0A">
      <w:pPr>
        <w:spacing w:after="0" w:line="240" w:lineRule="auto"/>
        <w:jc w:val="both"/>
        <w:rPr>
          <w:rFonts w:eastAsia="Times New Roman" w:cstheme="minorHAnsi"/>
          <w:color w:val="000000"/>
        </w:rPr>
      </w:pPr>
    </w:p>
    <w:p w:rsidR="003A332B" w:rsidRPr="00F13C0A" w:rsidRDefault="00AD1D56" w:rsidP="00F13C0A">
      <w:pPr>
        <w:spacing w:after="0" w:line="240" w:lineRule="auto"/>
        <w:jc w:val="both"/>
        <w:rPr>
          <w:rFonts w:eastAsia="Times New Roman" w:cstheme="minorHAnsi"/>
          <w:color w:val="000000"/>
        </w:rPr>
      </w:pPr>
      <w:r w:rsidRPr="00C7722E">
        <w:rPr>
          <w:rFonts w:eastAsia="Times New Roman" w:cstheme="minorHAnsi"/>
          <w:color w:val="000000"/>
        </w:rPr>
        <w:t>Children who require regular as</w:t>
      </w:r>
      <w:r w:rsidR="00A31A59" w:rsidRPr="00C7722E">
        <w:rPr>
          <w:rFonts w:eastAsia="Times New Roman" w:cstheme="minorHAnsi"/>
          <w:color w:val="000000"/>
        </w:rPr>
        <w:t>sistance with intimate care may have a Medical Care Plan</w:t>
      </w:r>
      <w:r w:rsidR="00C7722E" w:rsidRPr="00C7722E">
        <w:rPr>
          <w:rFonts w:eastAsia="Times New Roman" w:cstheme="minorHAnsi"/>
          <w:color w:val="000000"/>
        </w:rPr>
        <w:t xml:space="preserve"> written </w:t>
      </w:r>
      <w:r w:rsidR="00C7722E">
        <w:rPr>
          <w:rFonts w:eastAsia="Times New Roman" w:cstheme="minorHAnsi"/>
          <w:color w:val="000000"/>
        </w:rPr>
        <w:t xml:space="preserve">or a Final EHCP, </w:t>
      </w:r>
      <w:r w:rsidRPr="00C7722E">
        <w:rPr>
          <w:rFonts w:eastAsia="Times New Roman" w:cstheme="minorHAnsi"/>
          <w:color w:val="000000"/>
        </w:rPr>
        <w:t>agreed by staff, parents/carers and any other professionals actively involved, such as school nurses or physiotherapists</w:t>
      </w:r>
      <w:r w:rsidR="00C7722E" w:rsidRPr="00C7722E">
        <w:rPr>
          <w:rFonts w:eastAsia="Times New Roman" w:cstheme="minorHAnsi"/>
          <w:color w:val="000000"/>
        </w:rPr>
        <w:t>.</w:t>
      </w:r>
      <w:r w:rsidR="00C7722E">
        <w:rPr>
          <w:rFonts w:eastAsia="Times New Roman" w:cstheme="minorHAnsi"/>
          <w:color w:val="000000"/>
        </w:rPr>
        <w:t xml:space="preserve"> These plans include </w:t>
      </w:r>
      <w:r w:rsidRPr="00F13C0A">
        <w:rPr>
          <w:rFonts w:eastAsia="Times New Roman" w:cstheme="minorHAnsi"/>
          <w:color w:val="000000"/>
        </w:rPr>
        <w:t xml:space="preserve">risk assessment to address issues such as moving and handling, personal safety of the child and the carer. Any historical concerns (such as past abuse) should be noted and taken into account. </w:t>
      </w:r>
    </w:p>
    <w:p w:rsidR="00F13C0A" w:rsidRDefault="00F13C0A" w:rsidP="00F13C0A">
      <w:pPr>
        <w:spacing w:after="0" w:line="240" w:lineRule="auto"/>
        <w:jc w:val="both"/>
        <w:rPr>
          <w:rFonts w:eastAsia="Times New Roman" w:cstheme="minorHAnsi"/>
          <w:color w:val="000000"/>
        </w:rPr>
      </w:pPr>
    </w:p>
    <w:p w:rsidR="003A332B" w:rsidRPr="00F13C0A" w:rsidRDefault="00C7722E" w:rsidP="00F13C0A">
      <w:pPr>
        <w:spacing w:after="0" w:line="240" w:lineRule="auto"/>
        <w:jc w:val="both"/>
        <w:rPr>
          <w:rFonts w:eastAsia="Times New Roman" w:cstheme="minorHAnsi"/>
          <w:color w:val="000000"/>
        </w:rPr>
      </w:pPr>
      <w:r>
        <w:rPr>
          <w:rFonts w:eastAsia="Times New Roman" w:cstheme="minorHAnsi"/>
          <w:color w:val="000000"/>
        </w:rPr>
        <w:t>Where an EHCP or Medical Care Plan</w:t>
      </w:r>
      <w:r w:rsidR="00AD1D56" w:rsidRPr="00F13C0A">
        <w:rPr>
          <w:rFonts w:eastAsia="Times New Roman" w:cstheme="minorHAnsi"/>
          <w:color w:val="000000"/>
        </w:rPr>
        <w:t xml:space="preserve"> is not in place, parents/carers will be informed the same day if their child has needed help with meeting intimate care needs (</w:t>
      </w:r>
      <w:proofErr w:type="spellStart"/>
      <w:r w:rsidR="00AD1D56" w:rsidRPr="00F13C0A">
        <w:rPr>
          <w:rFonts w:eastAsia="Times New Roman" w:cstheme="minorHAnsi"/>
          <w:color w:val="000000"/>
        </w:rPr>
        <w:t>eg</w:t>
      </w:r>
      <w:proofErr w:type="spellEnd"/>
      <w:r w:rsidR="00AD1D56" w:rsidRPr="00F13C0A">
        <w:rPr>
          <w:rFonts w:eastAsia="Times New Roman" w:cstheme="minorHAnsi"/>
          <w:color w:val="000000"/>
        </w:rPr>
        <w:t xml:space="preserve">: has had an 'accident' and soiled him/herself). </w:t>
      </w:r>
    </w:p>
    <w:p w:rsidR="00AD1D56" w:rsidRPr="00F13C0A" w:rsidRDefault="00AD1D56" w:rsidP="00F13C0A">
      <w:pPr>
        <w:spacing w:after="0" w:line="240" w:lineRule="auto"/>
        <w:jc w:val="both"/>
        <w:rPr>
          <w:rFonts w:eastAsia="Times New Roman" w:cstheme="minorHAnsi"/>
          <w:color w:val="000000"/>
        </w:rPr>
      </w:pPr>
      <w:r w:rsidRPr="00F13C0A">
        <w:rPr>
          <w:rFonts w:eastAsia="Times New Roman" w:cstheme="minorHAnsi"/>
          <w:color w:val="000000"/>
        </w:rPr>
        <w:t xml:space="preserve">Every child's right to privacy will be respected. Careful consideration will be given to each child's situation to determine how many carers might need to be present when a child needs help with intimate care. Adults who assist children one-to-one should be employees of the school and be </w:t>
      </w:r>
      <w:r w:rsidR="00281E66">
        <w:rPr>
          <w:rFonts w:eastAsia="Times New Roman" w:cstheme="minorHAnsi"/>
          <w:color w:val="000000"/>
        </w:rPr>
        <w:t>DBS</w:t>
      </w:r>
      <w:r w:rsidRPr="00F13C0A">
        <w:rPr>
          <w:rFonts w:eastAsia="Times New Roman" w:cstheme="minorHAnsi"/>
          <w:color w:val="000000"/>
        </w:rPr>
        <w:t xml:space="preserve"> checked at the appropriate level. </w:t>
      </w:r>
    </w:p>
    <w:p w:rsidR="00F13C0A" w:rsidRDefault="00F13C0A" w:rsidP="00F13C0A">
      <w:pPr>
        <w:spacing w:after="0" w:line="240" w:lineRule="auto"/>
        <w:jc w:val="both"/>
        <w:rPr>
          <w:rFonts w:eastAsia="Times New Roman" w:cstheme="minorHAnsi"/>
          <w:color w:val="000000"/>
        </w:rPr>
      </w:pPr>
    </w:p>
    <w:p w:rsidR="00F13C0A" w:rsidRDefault="00AD1D56" w:rsidP="00F13C0A">
      <w:pPr>
        <w:spacing w:after="0" w:line="240" w:lineRule="auto"/>
        <w:jc w:val="both"/>
        <w:rPr>
          <w:rFonts w:eastAsia="Times New Roman" w:cstheme="minorHAnsi"/>
          <w:color w:val="000000"/>
        </w:rPr>
      </w:pPr>
      <w:r w:rsidRPr="00F13C0A">
        <w:rPr>
          <w:rFonts w:eastAsia="Times New Roman" w:cstheme="minorHAnsi"/>
          <w:color w:val="000000"/>
        </w:rPr>
        <w:t>It is not always practical for two members of staff to assist with an intimate procedure and also this does not take account of the child's privacy. It is advisable, however, for a member of staff to inform another adult when they are going to assist a child with intimate care.</w:t>
      </w:r>
    </w:p>
    <w:p w:rsidR="00F13C0A" w:rsidRDefault="00F13C0A" w:rsidP="00F13C0A">
      <w:pPr>
        <w:spacing w:after="0" w:line="240" w:lineRule="auto"/>
        <w:jc w:val="both"/>
        <w:rPr>
          <w:rFonts w:eastAsia="Times New Roman" w:cstheme="minorHAnsi"/>
          <w:color w:val="000000"/>
        </w:rPr>
      </w:pPr>
    </w:p>
    <w:p w:rsidR="00AD1D56" w:rsidRPr="00F13C0A" w:rsidRDefault="00AD1D56" w:rsidP="00F13C0A">
      <w:pPr>
        <w:spacing w:after="0" w:line="240" w:lineRule="auto"/>
        <w:jc w:val="both"/>
        <w:rPr>
          <w:rFonts w:eastAsia="Times New Roman" w:cstheme="minorHAnsi"/>
          <w:color w:val="000000"/>
        </w:rPr>
      </w:pPr>
      <w:r w:rsidRPr="00F13C0A">
        <w:rPr>
          <w:rFonts w:eastAsia="Times New Roman" w:cstheme="minorHAnsi"/>
          <w:color w:val="000000"/>
        </w:rPr>
        <w:t xml:space="preserve">Wherever possible the same child will not be cared for by the same adult on a regular basis; there will be a rota of carers known to the child who will take turns in providing care. This will ensure, as far as possible, that over-familiar relationships are discouraged from developing, while at the same time guarding against the care being carried out by a succession of completely different carers. </w:t>
      </w:r>
    </w:p>
    <w:p w:rsidR="00AD1D56" w:rsidRPr="00F13C0A" w:rsidRDefault="00AD1D56" w:rsidP="00F13C0A">
      <w:pPr>
        <w:spacing w:after="0" w:line="240" w:lineRule="auto"/>
        <w:jc w:val="both"/>
        <w:rPr>
          <w:rFonts w:eastAsia="Times New Roman" w:cstheme="minorHAnsi"/>
          <w:color w:val="000000"/>
        </w:rPr>
      </w:pPr>
      <w:proofErr w:type="gramStart"/>
      <w:r w:rsidRPr="00F13C0A">
        <w:rPr>
          <w:rFonts w:eastAsia="Times New Roman" w:cstheme="minorHAnsi"/>
          <w:color w:val="000000"/>
        </w:rPr>
        <w:t>Wherever possible staff should care for a child of the same gender.</w:t>
      </w:r>
      <w:proofErr w:type="gramEnd"/>
      <w:r w:rsidRPr="00F13C0A">
        <w:rPr>
          <w:rFonts w:eastAsia="Times New Roman" w:cstheme="minorHAnsi"/>
          <w:color w:val="000000"/>
        </w:rPr>
        <w:t xml:space="preserve"> However, in some circumstances this principle may need to be waived; for example, female </w:t>
      </w:r>
      <w:proofErr w:type="gramStart"/>
      <w:r w:rsidRPr="00F13C0A">
        <w:rPr>
          <w:rFonts w:eastAsia="Times New Roman" w:cstheme="minorHAnsi"/>
          <w:color w:val="000000"/>
        </w:rPr>
        <w:t>staff supporting boys in a primary school as no male staff are</w:t>
      </w:r>
      <w:proofErr w:type="gramEnd"/>
      <w:r w:rsidRPr="00F13C0A">
        <w:rPr>
          <w:rFonts w:eastAsia="Times New Roman" w:cstheme="minorHAnsi"/>
          <w:color w:val="000000"/>
        </w:rPr>
        <w:t xml:space="preserve"> available. Male members of staff should not normally provide routine intimate care (such as toileting, changing or bathing) for adolescent girls. This is safe working practice to protect children and to protect staff from allegations of abuse.</w:t>
      </w:r>
    </w:p>
    <w:p w:rsidR="00F13C0A" w:rsidRDefault="00F13C0A" w:rsidP="00F13C0A">
      <w:pPr>
        <w:spacing w:after="0" w:line="240" w:lineRule="auto"/>
        <w:jc w:val="both"/>
        <w:rPr>
          <w:rFonts w:eastAsia="Times New Roman" w:cstheme="minorHAnsi"/>
          <w:color w:val="000000"/>
        </w:rPr>
      </w:pPr>
    </w:p>
    <w:p w:rsidR="00AD1D56" w:rsidRPr="00F13C0A" w:rsidRDefault="00AD1D56" w:rsidP="00F13C0A">
      <w:pPr>
        <w:spacing w:after="0" w:line="240" w:lineRule="auto"/>
        <w:jc w:val="both"/>
        <w:rPr>
          <w:rFonts w:eastAsia="Times New Roman" w:cstheme="minorHAnsi"/>
          <w:color w:val="000000"/>
        </w:rPr>
      </w:pPr>
      <w:r w:rsidRPr="00F13C0A">
        <w:rPr>
          <w:rFonts w:eastAsia="Times New Roman" w:cstheme="minorHAnsi"/>
          <w:color w:val="000000"/>
        </w:rPr>
        <w:t>The religious views and cultural values of families should be taken into account, particularly as they might affect certain practices or determine the gender of the carer.</w:t>
      </w:r>
      <w:r w:rsidR="00F13C0A">
        <w:rPr>
          <w:rFonts w:eastAsia="Times New Roman" w:cstheme="minorHAnsi"/>
          <w:color w:val="000000"/>
        </w:rPr>
        <w:t xml:space="preserve"> </w:t>
      </w:r>
      <w:r w:rsidRPr="00F13C0A">
        <w:rPr>
          <w:rFonts w:eastAsia="Times New Roman" w:cstheme="minorHAnsi"/>
          <w:color w:val="000000"/>
        </w:rPr>
        <w:t>All staff should be aware of the schools</w:t>
      </w:r>
      <w:r w:rsidR="00281E66">
        <w:rPr>
          <w:rFonts w:eastAsia="Times New Roman" w:cstheme="minorHAnsi"/>
          <w:color w:val="000000"/>
        </w:rPr>
        <w:t>’</w:t>
      </w:r>
      <w:r w:rsidRPr="00F13C0A">
        <w:rPr>
          <w:rFonts w:eastAsia="Times New Roman" w:cstheme="minorHAnsi"/>
          <w:color w:val="000000"/>
        </w:rPr>
        <w:t xml:space="preserve"> confidentiality policy. Sensitive information will be shared only with those who need to know.</w:t>
      </w:r>
      <w:r w:rsidR="00F13C0A">
        <w:rPr>
          <w:rFonts w:eastAsia="Times New Roman" w:cstheme="minorHAnsi"/>
          <w:color w:val="000000"/>
        </w:rPr>
        <w:t xml:space="preserve"> </w:t>
      </w:r>
      <w:r w:rsidRPr="00F13C0A">
        <w:rPr>
          <w:rFonts w:eastAsia="Times New Roman" w:cstheme="minorHAnsi"/>
          <w:color w:val="000000"/>
        </w:rPr>
        <w:t>If necessary, advice should be taken from the local council regarding disposal of large amounts of waste products.</w:t>
      </w:r>
    </w:p>
    <w:p w:rsidR="00C7722E" w:rsidRDefault="00C7722E" w:rsidP="00F13C0A">
      <w:pPr>
        <w:spacing w:after="0"/>
        <w:jc w:val="both"/>
        <w:outlineLvl w:val="2"/>
        <w:rPr>
          <w:rFonts w:eastAsia="Times New Roman" w:cstheme="minorHAnsi"/>
          <w:b/>
          <w:bCs/>
          <w:color w:val="000000"/>
          <w:highlight w:val="yellow"/>
        </w:rPr>
      </w:pPr>
    </w:p>
    <w:p w:rsidR="00AD1D56" w:rsidRPr="00D61A1E" w:rsidRDefault="00AD1D56" w:rsidP="00F13C0A">
      <w:pPr>
        <w:spacing w:after="0"/>
        <w:jc w:val="both"/>
        <w:outlineLvl w:val="2"/>
        <w:rPr>
          <w:rFonts w:eastAsia="Times New Roman" w:cstheme="minorHAnsi"/>
          <w:highlight w:val="yellow"/>
        </w:rPr>
      </w:pPr>
      <w:bookmarkStart w:id="0" w:name="_GoBack"/>
      <w:bookmarkEnd w:id="0"/>
    </w:p>
    <w:p w:rsidR="003A332B" w:rsidRPr="00F13C0A" w:rsidRDefault="003A332B" w:rsidP="00F13C0A">
      <w:pPr>
        <w:spacing w:after="0" w:line="240" w:lineRule="auto"/>
        <w:jc w:val="both"/>
        <w:rPr>
          <w:rFonts w:eastAsia="Times New Roman" w:cstheme="minorHAnsi"/>
          <w:b/>
          <w:bCs/>
          <w:color w:val="000000"/>
        </w:rPr>
      </w:pPr>
    </w:p>
    <w:sectPr w:rsidR="003A332B" w:rsidRPr="00F13C0A" w:rsidSect="00921B6E">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07" w:rsidRDefault="00293F07" w:rsidP="003A332B">
      <w:pPr>
        <w:spacing w:after="0" w:line="240" w:lineRule="auto"/>
      </w:pPr>
      <w:r>
        <w:separator/>
      </w:r>
    </w:p>
  </w:endnote>
  <w:endnote w:type="continuationSeparator" w:id="0">
    <w:p w:rsidR="00293F07" w:rsidRDefault="00293F07" w:rsidP="003A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123"/>
      <w:docPartObj>
        <w:docPartGallery w:val="Page Numbers (Bottom of Page)"/>
        <w:docPartUnique/>
      </w:docPartObj>
    </w:sdtPr>
    <w:sdtEndPr/>
    <w:sdtContent>
      <w:p w:rsidR="0064029C" w:rsidRDefault="00921B6E">
        <w:pPr>
          <w:pStyle w:val="Footer"/>
          <w:jc w:val="right"/>
        </w:pPr>
        <w:r>
          <w:fldChar w:fldCharType="begin"/>
        </w:r>
        <w:r>
          <w:instrText xml:space="preserve"> PAGE   \* MERGEFORMAT </w:instrText>
        </w:r>
        <w:r>
          <w:fldChar w:fldCharType="separate"/>
        </w:r>
        <w:r w:rsidR="00D61A1E">
          <w:rPr>
            <w:noProof/>
          </w:rPr>
          <w:t>2</w:t>
        </w:r>
        <w:r>
          <w:rPr>
            <w:noProof/>
          </w:rPr>
          <w:fldChar w:fldCharType="end"/>
        </w:r>
      </w:p>
    </w:sdtContent>
  </w:sdt>
  <w:p w:rsidR="0064029C" w:rsidRDefault="0064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07" w:rsidRDefault="00293F07" w:rsidP="003A332B">
      <w:pPr>
        <w:spacing w:after="0" w:line="240" w:lineRule="auto"/>
      </w:pPr>
      <w:r>
        <w:separator/>
      </w:r>
    </w:p>
  </w:footnote>
  <w:footnote w:type="continuationSeparator" w:id="0">
    <w:p w:rsidR="00293F07" w:rsidRDefault="00293F07" w:rsidP="003A3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3B" w:rsidRDefault="0073753B" w:rsidP="0073753B">
    <w:pPr>
      <w:pStyle w:val="NormalWeb"/>
      <w:spacing w:before="0" w:beforeAutospacing="0" w:after="0" w:afterAutospacing="0"/>
      <w:rPr>
        <w:rFonts w:ascii="Calibri" w:hAnsi="Calibri" w:cs="Calibri"/>
        <w:b/>
        <w:sz w:val="28"/>
        <w:szCs w:val="28"/>
      </w:rPr>
    </w:pPr>
    <w:r>
      <w:rPr>
        <w:noProof/>
      </w:rPr>
      <w:drawing>
        <wp:anchor distT="0" distB="0" distL="114300" distR="114300" simplePos="0" relativeHeight="251659264" behindDoc="0" locked="0" layoutInCell="1" allowOverlap="1" wp14:anchorId="4DC02E0B" wp14:editId="60B346B1">
          <wp:simplePos x="0" y="0"/>
          <wp:positionH relativeFrom="column">
            <wp:posOffset>5524500</wp:posOffset>
          </wp:positionH>
          <wp:positionV relativeFrom="paragraph">
            <wp:posOffset>-269240</wp:posOffset>
          </wp:positionV>
          <wp:extent cx="960120" cy="716915"/>
          <wp:effectExtent l="0" t="0" r="0" b="6985"/>
          <wp:wrapSquare wrapText="bothSides"/>
          <wp:docPr id="5" name="Picture 5" descr="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716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8ABE751" wp14:editId="55D5E14C">
          <wp:simplePos x="0" y="0"/>
          <wp:positionH relativeFrom="column">
            <wp:posOffset>4435475</wp:posOffset>
          </wp:positionH>
          <wp:positionV relativeFrom="paragraph">
            <wp:posOffset>-346075</wp:posOffset>
          </wp:positionV>
          <wp:extent cx="1085850" cy="866775"/>
          <wp:effectExtent l="0" t="0" r="0" b="9525"/>
          <wp:wrapNone/>
          <wp:docPr id="4" name="Picture 4" descr="LEWIS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STREE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930F668" wp14:editId="3669A66F">
          <wp:simplePos x="0" y="0"/>
          <wp:positionH relativeFrom="column">
            <wp:posOffset>3438525</wp:posOffset>
          </wp:positionH>
          <wp:positionV relativeFrom="paragraph">
            <wp:posOffset>-343535</wp:posOffset>
          </wp:positionV>
          <wp:extent cx="1086485" cy="864235"/>
          <wp:effectExtent l="0" t="0" r="0" b="0"/>
          <wp:wrapNone/>
          <wp:docPr id="1" name="Picture 1" descr="NEW CHR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RIST CHURC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6485" cy="8642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 xml:space="preserve">Christ Church &amp; Lewis Street Primary Schools                     </w:t>
    </w:r>
  </w:p>
  <w:p w:rsidR="0073753B" w:rsidRDefault="0073753B" w:rsidP="0073753B">
    <w:pPr>
      <w:pStyle w:val="NormalWeb"/>
      <w:spacing w:before="0" w:beforeAutospacing="0" w:after="0" w:afterAutospacing="0"/>
      <w:rPr>
        <w:rFonts w:ascii="Calibri" w:hAnsi="Calibri" w:cs="Calibri"/>
        <w:b/>
        <w:sz w:val="28"/>
        <w:szCs w:val="28"/>
      </w:rPr>
    </w:pPr>
    <w:r>
      <w:rPr>
        <w:rFonts w:ascii="Calibri" w:hAnsi="Calibri" w:cs="Calibri"/>
        <w:b/>
        <w:sz w:val="28"/>
        <w:szCs w:val="28"/>
      </w:rPr>
      <w:t>Intimate Care Policy</w:t>
    </w:r>
  </w:p>
  <w:p w:rsidR="003A332B" w:rsidRDefault="003A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A21"/>
    <w:multiLevelType w:val="multilevel"/>
    <w:tmpl w:val="8DD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B4F01"/>
    <w:multiLevelType w:val="multilevel"/>
    <w:tmpl w:val="3AD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56"/>
    <w:rsid w:val="00112ADA"/>
    <w:rsid w:val="001230D2"/>
    <w:rsid w:val="00281E66"/>
    <w:rsid w:val="00293F07"/>
    <w:rsid w:val="002A3E37"/>
    <w:rsid w:val="00366A80"/>
    <w:rsid w:val="003A332B"/>
    <w:rsid w:val="004E4872"/>
    <w:rsid w:val="005C1523"/>
    <w:rsid w:val="0064029C"/>
    <w:rsid w:val="006D3182"/>
    <w:rsid w:val="0070776C"/>
    <w:rsid w:val="0073753B"/>
    <w:rsid w:val="00834C22"/>
    <w:rsid w:val="00847C92"/>
    <w:rsid w:val="00921B6E"/>
    <w:rsid w:val="009D3F5A"/>
    <w:rsid w:val="00A12E31"/>
    <w:rsid w:val="00A31A59"/>
    <w:rsid w:val="00A77880"/>
    <w:rsid w:val="00AD1D56"/>
    <w:rsid w:val="00B34F4F"/>
    <w:rsid w:val="00C7722E"/>
    <w:rsid w:val="00D61A1E"/>
    <w:rsid w:val="00D76648"/>
    <w:rsid w:val="00DD041C"/>
    <w:rsid w:val="00DF07A6"/>
    <w:rsid w:val="00F13C0A"/>
    <w:rsid w:val="00FB58A0"/>
    <w:rsid w:val="00FE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D56"/>
    <w:rPr>
      <w:b/>
      <w:bCs/>
    </w:rPr>
  </w:style>
  <w:style w:type="paragraph" w:styleId="Header">
    <w:name w:val="header"/>
    <w:basedOn w:val="Normal"/>
    <w:link w:val="HeaderChar"/>
    <w:uiPriority w:val="99"/>
    <w:unhideWhenUsed/>
    <w:rsid w:val="003A3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2B"/>
  </w:style>
  <w:style w:type="paragraph" w:styleId="Footer">
    <w:name w:val="footer"/>
    <w:basedOn w:val="Normal"/>
    <w:link w:val="FooterChar"/>
    <w:uiPriority w:val="99"/>
    <w:unhideWhenUsed/>
    <w:rsid w:val="003A3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2B"/>
  </w:style>
  <w:style w:type="paragraph" w:styleId="BalloonText">
    <w:name w:val="Balloon Text"/>
    <w:basedOn w:val="Normal"/>
    <w:link w:val="BalloonTextChar"/>
    <w:uiPriority w:val="99"/>
    <w:semiHidden/>
    <w:unhideWhenUsed/>
    <w:rsid w:val="003A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2B"/>
    <w:rPr>
      <w:rFonts w:ascii="Tahoma" w:hAnsi="Tahoma" w:cs="Tahoma"/>
      <w:sz w:val="16"/>
      <w:szCs w:val="16"/>
    </w:rPr>
  </w:style>
  <w:style w:type="table" w:styleId="TableGrid">
    <w:name w:val="Table Grid"/>
    <w:basedOn w:val="TableNormal"/>
    <w:uiPriority w:val="59"/>
    <w:rsid w:val="00B3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5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D56"/>
    <w:rPr>
      <w:b/>
      <w:bCs/>
    </w:rPr>
  </w:style>
  <w:style w:type="paragraph" w:styleId="Header">
    <w:name w:val="header"/>
    <w:basedOn w:val="Normal"/>
    <w:link w:val="HeaderChar"/>
    <w:uiPriority w:val="99"/>
    <w:unhideWhenUsed/>
    <w:rsid w:val="003A3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2B"/>
  </w:style>
  <w:style w:type="paragraph" w:styleId="Footer">
    <w:name w:val="footer"/>
    <w:basedOn w:val="Normal"/>
    <w:link w:val="FooterChar"/>
    <w:uiPriority w:val="99"/>
    <w:unhideWhenUsed/>
    <w:rsid w:val="003A3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2B"/>
  </w:style>
  <w:style w:type="paragraph" w:styleId="BalloonText">
    <w:name w:val="Balloon Text"/>
    <w:basedOn w:val="Normal"/>
    <w:link w:val="BalloonTextChar"/>
    <w:uiPriority w:val="99"/>
    <w:semiHidden/>
    <w:unhideWhenUsed/>
    <w:rsid w:val="003A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2B"/>
    <w:rPr>
      <w:rFonts w:ascii="Tahoma" w:hAnsi="Tahoma" w:cs="Tahoma"/>
      <w:sz w:val="16"/>
      <w:szCs w:val="16"/>
    </w:rPr>
  </w:style>
  <w:style w:type="table" w:styleId="TableGrid">
    <w:name w:val="Table Grid"/>
    <w:basedOn w:val="TableNormal"/>
    <w:uiPriority w:val="59"/>
    <w:rsid w:val="00B3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61608">
      <w:bodyDiv w:val="1"/>
      <w:marLeft w:val="0"/>
      <w:marRight w:val="0"/>
      <w:marTop w:val="0"/>
      <w:marBottom w:val="0"/>
      <w:divBdr>
        <w:top w:val="none" w:sz="0" w:space="0" w:color="auto"/>
        <w:left w:val="none" w:sz="0" w:space="0" w:color="auto"/>
        <w:bottom w:val="none" w:sz="0" w:space="0" w:color="auto"/>
        <w:right w:val="none" w:sz="0" w:space="0" w:color="auto"/>
      </w:divBdr>
    </w:div>
    <w:div w:id="1415399882">
      <w:bodyDiv w:val="1"/>
      <w:marLeft w:val="0"/>
      <w:marRight w:val="0"/>
      <w:marTop w:val="0"/>
      <w:marBottom w:val="0"/>
      <w:divBdr>
        <w:top w:val="none" w:sz="0" w:space="0" w:color="auto"/>
        <w:left w:val="none" w:sz="0" w:space="0" w:color="auto"/>
        <w:bottom w:val="none" w:sz="0" w:space="0" w:color="auto"/>
        <w:right w:val="none" w:sz="0" w:space="0" w:color="auto"/>
      </w:divBdr>
      <w:divsChild>
        <w:div w:id="580068607">
          <w:marLeft w:val="0"/>
          <w:marRight w:val="0"/>
          <w:marTop w:val="0"/>
          <w:marBottom w:val="0"/>
          <w:divBdr>
            <w:top w:val="none" w:sz="0" w:space="0" w:color="auto"/>
            <w:left w:val="none" w:sz="0" w:space="0" w:color="auto"/>
            <w:bottom w:val="none" w:sz="0" w:space="0" w:color="auto"/>
            <w:right w:val="none" w:sz="0" w:space="0" w:color="auto"/>
          </w:divBdr>
          <w:divsChild>
            <w:div w:id="479730621">
              <w:marLeft w:val="0"/>
              <w:marRight w:val="0"/>
              <w:marTop w:val="0"/>
              <w:marBottom w:val="0"/>
              <w:divBdr>
                <w:top w:val="none" w:sz="0" w:space="0" w:color="auto"/>
                <w:left w:val="none" w:sz="0" w:space="0" w:color="auto"/>
                <w:bottom w:val="none" w:sz="0" w:space="0" w:color="auto"/>
                <w:right w:val="none" w:sz="0" w:space="0" w:color="auto"/>
              </w:divBdr>
              <w:divsChild>
                <w:div w:id="1399747282">
                  <w:marLeft w:val="0"/>
                  <w:marRight w:val="0"/>
                  <w:marTop w:val="0"/>
                  <w:marBottom w:val="0"/>
                  <w:divBdr>
                    <w:top w:val="none" w:sz="0" w:space="0" w:color="auto"/>
                    <w:left w:val="none" w:sz="0" w:space="0" w:color="auto"/>
                    <w:bottom w:val="none" w:sz="0" w:space="0" w:color="auto"/>
                    <w:right w:val="none" w:sz="0" w:space="0" w:color="auto"/>
                  </w:divBdr>
                  <w:divsChild>
                    <w:div w:id="109521591">
                      <w:marLeft w:val="0"/>
                      <w:marRight w:val="0"/>
                      <w:marTop w:val="0"/>
                      <w:marBottom w:val="745"/>
                      <w:divBdr>
                        <w:top w:val="none" w:sz="0" w:space="0" w:color="auto"/>
                        <w:left w:val="none" w:sz="0" w:space="0" w:color="auto"/>
                        <w:bottom w:val="none" w:sz="0" w:space="0" w:color="auto"/>
                        <w:right w:val="none" w:sz="0" w:space="0" w:color="auto"/>
                      </w:divBdr>
                      <w:divsChild>
                        <w:div w:id="397173550">
                          <w:marLeft w:val="6207"/>
                          <w:marRight w:val="6207"/>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sChild>
                                <w:div w:id="1791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0F4B-7826-4A7A-9817-8A35932F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Skeels</dc:creator>
  <cp:lastModifiedBy>skeels.c</cp:lastModifiedBy>
  <cp:revision>2</cp:revision>
  <cp:lastPrinted>2015-06-22T13:57:00Z</cp:lastPrinted>
  <dcterms:created xsi:type="dcterms:W3CDTF">2020-05-27T21:07:00Z</dcterms:created>
  <dcterms:modified xsi:type="dcterms:W3CDTF">2020-05-27T21:07:00Z</dcterms:modified>
</cp:coreProperties>
</file>